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A6" w:rsidRPr="004D07A6" w:rsidRDefault="004D07A6" w:rsidP="004D07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A6" w:rsidRPr="004D07A6" w:rsidRDefault="004D07A6" w:rsidP="004D07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D07A6" w:rsidRPr="004D07A6" w:rsidRDefault="004D07A6" w:rsidP="004D07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D07A6" w:rsidRPr="004D07A6" w:rsidRDefault="004D07A6" w:rsidP="004D07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4D07A6" w:rsidRPr="004D07A6" w:rsidRDefault="004D07A6" w:rsidP="004D07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7A6" w:rsidRPr="004D07A6" w:rsidRDefault="004D07A6" w:rsidP="004D07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7A6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4D07A6" w:rsidRPr="004D07A6" w:rsidRDefault="004D07A6" w:rsidP="004D07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7A6" w:rsidRPr="004D07A6" w:rsidRDefault="004D07A6" w:rsidP="004D07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D07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4D07A6" w:rsidRPr="004D07A6" w:rsidRDefault="004D07A6" w:rsidP="004D07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D07A6" w:rsidRPr="004D07A6" w:rsidRDefault="004D07A6" w:rsidP="004D07A6">
      <w:pPr>
        <w:spacing w:after="0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D07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4D0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4D07A6" w:rsidRPr="004D07A6" w:rsidRDefault="004D07A6" w:rsidP="004D07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D0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D0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26 сентября 2014 года</w:t>
      </w:r>
    </w:p>
    <w:p w:rsidR="004D07A6" w:rsidRDefault="004D07A6" w:rsidP="004D07A6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F38D2" w:rsidRDefault="002F38D2" w:rsidP="002F38D2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Порядке защиты лиц,</w:t>
      </w:r>
    </w:p>
    <w:p w:rsidR="00FB6BC9" w:rsidRDefault="002F38D2" w:rsidP="002F38D2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зам</w:t>
      </w:r>
      <w:r w:rsidR="008F2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ещающих</w:t>
      </w:r>
      <w:proofErr w:type="gramEnd"/>
      <w:r w:rsidR="008F2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муниципальные должности</w:t>
      </w:r>
      <w:r w:rsidR="00DE1E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</w:p>
    <w:p w:rsidR="00FB6BC9" w:rsidRDefault="00DE1EB5" w:rsidP="002F38D2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членов их семей</w:t>
      </w:r>
      <w:r w:rsidR="00FB6B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насилия, угроз </w:t>
      </w:r>
    </w:p>
    <w:p w:rsidR="00DE1EB5" w:rsidRDefault="00DE1EB5" w:rsidP="002F38D2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других неправомерных</w:t>
      </w:r>
    </w:p>
    <w:p w:rsidR="00DE1EB5" w:rsidRDefault="00DE1EB5" w:rsidP="002F38D2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действий в связи с исполнением ими</w:t>
      </w:r>
    </w:p>
    <w:p w:rsidR="00DE1EB5" w:rsidRPr="006C6203" w:rsidRDefault="00DE1EB5" w:rsidP="002F38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должностных полномочий</w:t>
      </w:r>
    </w:p>
    <w:p w:rsidR="002F38D2" w:rsidRPr="00C768A9" w:rsidRDefault="002F38D2" w:rsidP="002F38D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38D2" w:rsidRPr="006C6203" w:rsidRDefault="002F38D2" w:rsidP="002F38D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C620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Рассмотрев проект </w:t>
      </w:r>
      <w:r w:rsidR="00DE1EB5">
        <w:rPr>
          <w:rFonts w:ascii="Times New Roman" w:hAnsi="Times New Roman" w:cs="Times New Roman"/>
          <w:sz w:val="28"/>
          <w:szCs w:val="28"/>
        </w:rPr>
        <w:t>Решения</w:t>
      </w:r>
      <w:r w:rsidRPr="006C6203"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  <w:r w:rsidR="00DE1EB5">
        <w:rPr>
          <w:rFonts w:ascii="Times New Roman" w:hAnsi="Times New Roman" w:cs="Times New Roman"/>
          <w:sz w:val="28"/>
          <w:szCs w:val="28"/>
        </w:rPr>
        <w:t xml:space="preserve"> «О Порядке защиты лиц, замещающих муниципальны</w:t>
      </w:r>
      <w:r w:rsidR="00740692">
        <w:rPr>
          <w:rFonts w:ascii="Times New Roman" w:hAnsi="Times New Roman" w:cs="Times New Roman"/>
          <w:sz w:val="28"/>
          <w:szCs w:val="28"/>
        </w:rPr>
        <w:t>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1EB5">
        <w:rPr>
          <w:rFonts w:ascii="Times New Roman" w:hAnsi="Times New Roman" w:cs="Times New Roman"/>
          <w:sz w:val="28"/>
          <w:szCs w:val="28"/>
        </w:rPr>
        <w:t xml:space="preserve"> и членов их семей от насилия, угроз и других неправомерных действий в </w:t>
      </w:r>
      <w:r w:rsidR="00DE1E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связи с исполнением ими должностных полномочий»,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6C62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2F38D2" w:rsidRPr="00E23F70" w:rsidRDefault="002F38D2" w:rsidP="002F38D2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F38D2" w:rsidRPr="00E23F70" w:rsidRDefault="002F38D2" w:rsidP="002F38D2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2F38D2" w:rsidRDefault="002F38D2" w:rsidP="002F38D2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F38D2" w:rsidRDefault="00416536" w:rsidP="00C7432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защиты лиц, замещающих муниципальны</w:t>
      </w:r>
      <w:r w:rsidR="00740692">
        <w:rPr>
          <w:rFonts w:ascii="Times New Roman" w:hAnsi="Times New Roman" w:cs="Times New Roman"/>
          <w:sz w:val="28"/>
          <w:szCs w:val="28"/>
        </w:rPr>
        <w:t>е должности</w:t>
      </w:r>
      <w:r>
        <w:rPr>
          <w:rFonts w:ascii="Times New Roman" w:hAnsi="Times New Roman" w:cs="Times New Roman"/>
          <w:sz w:val="28"/>
          <w:szCs w:val="28"/>
        </w:rPr>
        <w:t xml:space="preserve">, и членов их семей от насилия, угроз и других неправомерных действий в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связи с исполнением ими должностных полномочий</w:t>
      </w:r>
      <w:r w:rsidRPr="00F15C5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F38D2" w:rsidRPr="00F15C5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согласно приложению к настоящему Решению.</w:t>
      </w:r>
    </w:p>
    <w:p w:rsidR="002F38D2" w:rsidRPr="004D07A6" w:rsidRDefault="002F38D2" w:rsidP="002F38D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38D2" w:rsidRPr="00E23F70" w:rsidRDefault="002F38D2" w:rsidP="002F38D2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4D07A6" w:rsidRDefault="004D07A6" w:rsidP="004D07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07A6" w:rsidRPr="004D07A6" w:rsidRDefault="004D07A6" w:rsidP="004D07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0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4D07A6" w:rsidRPr="004D07A6" w:rsidRDefault="004D07A6" w:rsidP="004D07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0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 сентября 2014 года</w:t>
      </w:r>
    </w:p>
    <w:p w:rsidR="004D07A6" w:rsidRPr="004D07A6" w:rsidRDefault="004D07A6" w:rsidP="004D0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4D07A6" w:rsidRPr="004D07A6" w:rsidRDefault="004D07A6" w:rsidP="004D0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6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2014 года</w:t>
      </w:r>
    </w:p>
    <w:p w:rsidR="008F26C9" w:rsidRPr="004D07A6" w:rsidRDefault="004D07A6" w:rsidP="004D07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540</w:t>
      </w:r>
      <w:r w:rsidRPr="004D07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07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D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740692" w:rsidRDefault="00740692" w:rsidP="007406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0692" w:rsidRDefault="00740692" w:rsidP="007406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740692" w:rsidRDefault="004D07A6" w:rsidP="007406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сентября 2014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Pr="004D07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07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D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740692" w:rsidRDefault="00740692" w:rsidP="007406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0692" w:rsidRDefault="00740692" w:rsidP="00740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9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40692" w:rsidRDefault="00740692" w:rsidP="00740692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40692">
        <w:rPr>
          <w:rFonts w:ascii="Times New Roman" w:hAnsi="Times New Roman" w:cs="Times New Roman"/>
          <w:b/>
          <w:sz w:val="28"/>
          <w:szCs w:val="28"/>
        </w:rPr>
        <w:t xml:space="preserve">защиты лиц, замещающих муниципальные должности, и членов их семей от насилия, угроз и других неправомерных действий в </w:t>
      </w:r>
      <w:r w:rsidRPr="0074069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связи с исполнением ими должностных полномочий</w:t>
      </w:r>
    </w:p>
    <w:p w:rsidR="00740692" w:rsidRDefault="00740692" w:rsidP="00740692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740692" w:rsidRPr="008F26C9" w:rsidRDefault="00740692" w:rsidP="008F26C9">
      <w:pPr>
        <w:spacing w:after="0"/>
        <w:ind w:firstLine="708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8F26C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1. Общие положения</w:t>
      </w:r>
    </w:p>
    <w:p w:rsidR="00740692" w:rsidRDefault="00740692" w:rsidP="007406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защиты лиц, замещающих муниципальные должности, и членов их семей от насилия, угроз и других неправомерных действий в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связи с исполнением ими должностных полномочий (далее – Порядок)</w:t>
      </w:r>
      <w:r w:rsidR="00CF71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разработан на основании </w:t>
      </w:r>
      <w:r w:rsidR="00CF71FC" w:rsidRPr="00CF71FC">
        <w:rPr>
          <w:color w:val="000000"/>
          <w:sz w:val="28"/>
          <w:szCs w:val="28"/>
          <w:shd w:val="clear" w:color="auto" w:fill="FEFFFF"/>
        </w:rPr>
        <w:t xml:space="preserve"> </w:t>
      </w:r>
      <w:r w:rsidR="00CF71FC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ч. 5.1 ст. 40</w:t>
      </w:r>
      <w:r w:rsidR="00CF71FC" w:rsidRPr="00CF71FC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5A115B" w:rsidRP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</w:t>
      </w:r>
      <w:r w:rsid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п. 8 ч. 1, п. 2 ч. 2 ст. 1 Закона Ханты-Мансийского автономного</w:t>
      </w:r>
      <w:proofErr w:type="gramEnd"/>
      <w:r w:rsid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округа</w:t>
      </w:r>
      <w:r w:rsidR="00B741F4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– Югры от 28.12.2007 № 201 – </w:t>
      </w:r>
      <w:proofErr w:type="spellStart"/>
      <w:r w:rsidR="00B741F4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оз</w:t>
      </w:r>
      <w:proofErr w:type="spellEnd"/>
      <w:r w:rsid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в</w:t>
      </w:r>
      <w:proofErr w:type="gramEnd"/>
      <w:r w:rsid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</w:t>
      </w:r>
      <w:proofErr w:type="gramStart"/>
      <w:r w:rsid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Ханты-Мансийском</w:t>
      </w:r>
      <w:proofErr w:type="gramEnd"/>
      <w:r w:rsid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автономном округе – Югре»,</w:t>
      </w:r>
      <w:r w:rsidR="005A115B">
        <w:rPr>
          <w:rFonts w:ascii="Times New Roman" w:hAnsi="Times New Roman" w:cs="Times New Roman"/>
          <w:sz w:val="28"/>
          <w:szCs w:val="28"/>
        </w:rPr>
        <w:t xml:space="preserve"> </w:t>
      </w:r>
      <w:r w:rsidR="00CF71FC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п. 7 ч. 1 ст. 44, п. 1 ч. 1 ст. 45</w:t>
      </w:r>
      <w:r w:rsidR="00CF71FC" w:rsidRPr="00CF71FC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</w:t>
      </w:r>
      <w:r w:rsid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Устава города Ханты-Мансийска.</w:t>
      </w:r>
    </w:p>
    <w:p w:rsidR="002566D2" w:rsidRDefault="005A115B" w:rsidP="007406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ab/>
        <w:t xml:space="preserve">1.2. </w:t>
      </w:r>
      <w:r w:rsidR="002566D2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Порядок применяется в отношении:</w:t>
      </w:r>
      <w:bookmarkStart w:id="0" w:name="_GoBack"/>
      <w:bookmarkEnd w:id="0"/>
    </w:p>
    <w:p w:rsidR="002566D2" w:rsidRDefault="002566D2" w:rsidP="007406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ab/>
        <w:t>1) Главы города Ханты-Мансийска;</w:t>
      </w:r>
    </w:p>
    <w:p w:rsidR="002566D2" w:rsidRDefault="002566D2" w:rsidP="007406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ab/>
        <w:t xml:space="preserve">2) заместителя председателя Думы города Ханты-Мансийска, депутата Думы города Ханты-Мансийска,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осуществляющих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свои полномочия на постоянной основе;</w:t>
      </w:r>
    </w:p>
    <w:p w:rsidR="002566D2" w:rsidRDefault="002566D2" w:rsidP="007406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ab/>
        <w:t xml:space="preserve">3) депутатов Думы города, осуществляющих свои полномочия на </w:t>
      </w:r>
      <w:r w:rsidR="00827716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непостоянной основе;</w:t>
      </w:r>
    </w:p>
    <w:p w:rsidR="00827716" w:rsidRDefault="00827716" w:rsidP="007406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ab/>
        <w:t>4) членов семей лиц, указанных в подпунктах 1-3 настоящего пункта (родители, супруги, дети).</w:t>
      </w:r>
    </w:p>
    <w:p w:rsidR="009735AB" w:rsidRDefault="009735AB" w:rsidP="007406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ab/>
        <w:t>Перечисленные в части первой настоящего пункта лица, в отношении которых в установленном порядке принято решение о применении мер защиты,</w:t>
      </w:r>
      <w:r w:rsidR="00B741F4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далее именуются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«защищаемые лица».</w:t>
      </w:r>
    </w:p>
    <w:p w:rsidR="00705C0D" w:rsidRDefault="00827716" w:rsidP="008277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1.3. </w:t>
      </w:r>
      <w:r w:rsidR="005A115B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Порядок определяет </w:t>
      </w:r>
      <w:proofErr w:type="gramStart"/>
      <w:r w:rsidR="00705C0D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систему</w:t>
      </w:r>
      <w:proofErr w:type="gramEnd"/>
      <w:r w:rsidR="00705C0D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и механизм применения мер защиты жизни, здоровья и имущества лиц, указанных в п. 1.2.</w:t>
      </w:r>
    </w:p>
    <w:p w:rsidR="00FB5911" w:rsidRDefault="00295DA7" w:rsidP="00295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1.4</w:t>
      </w:r>
      <w:r w:rsidR="008F26C9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. </w:t>
      </w:r>
      <w:proofErr w:type="gramStart"/>
      <w:r w:rsidR="00FB5911">
        <w:rPr>
          <w:rFonts w:ascii="Times New Roman" w:hAnsi="Times New Roman" w:cs="Times New Roman"/>
          <w:sz w:val="28"/>
          <w:szCs w:val="28"/>
        </w:rPr>
        <w:t xml:space="preserve">Обеспечение защиты лиц, замещающих муниципальные должности, и членов их семей, на жизнь, здоровье или имущество которых совершается посягательство в связи с осуществлением выборным должностным лицом своих полномочий, состоит в осуществлении предусмотренных Порядком мер безопасности (далее также  - меры защиты), применяемых при наличии угрозы </w:t>
      </w:r>
      <w:r w:rsidR="00FB5911">
        <w:rPr>
          <w:rFonts w:ascii="Times New Roman" w:hAnsi="Times New Roman" w:cs="Times New Roman"/>
          <w:sz w:val="28"/>
          <w:szCs w:val="28"/>
        </w:rPr>
        <w:lastRenderedPageBreak/>
        <w:t>посягательства на жизнь, здоровье и имущество указанных лиц в связи с осуществлением полномочий выборными должностными лицами.</w:t>
      </w:r>
      <w:proofErr w:type="gramEnd"/>
    </w:p>
    <w:p w:rsidR="00295DA7" w:rsidRDefault="00295DA7" w:rsidP="00295D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1.5. Обеспечение мер защиты, предусмотренных Порядком в отношении защищаемых лиц, финансируется за счет средств бюджета города Ханты-Мансийска. Расходы, связанные с применением мер защиты, не могут быть возложены на защищаемое лицо.</w:t>
      </w:r>
    </w:p>
    <w:p w:rsidR="008F26C9" w:rsidRDefault="008F26C9" w:rsidP="00827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12F" w:rsidRPr="00E7112F" w:rsidRDefault="00E7112F" w:rsidP="008277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2F">
        <w:rPr>
          <w:rFonts w:ascii="Times New Roman" w:hAnsi="Times New Roman" w:cs="Times New Roman"/>
          <w:b/>
          <w:sz w:val="28"/>
          <w:szCs w:val="28"/>
        </w:rPr>
        <w:t>2. Меры защиты</w:t>
      </w:r>
    </w:p>
    <w:p w:rsidR="00E7112F" w:rsidRPr="00E7112F" w:rsidRDefault="00E7112F" w:rsidP="004C7B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E7112F">
        <w:rPr>
          <w:rFonts w:ascii="Times New Roman" w:hAnsi="Times New Roman" w:cs="Times New Roman"/>
          <w:bCs/>
          <w:sz w:val="28"/>
          <w:szCs w:val="28"/>
        </w:rPr>
        <w:t xml:space="preserve">Для обеспечения защиты жизни и здоровья защищаемых лиц и </w:t>
      </w:r>
      <w:r>
        <w:rPr>
          <w:rFonts w:ascii="Times New Roman" w:hAnsi="Times New Roman" w:cs="Times New Roman"/>
          <w:bCs/>
          <w:sz w:val="28"/>
          <w:szCs w:val="28"/>
        </w:rPr>
        <w:t>сохранности их имущества</w:t>
      </w:r>
      <w:r w:rsidRPr="00E7112F">
        <w:rPr>
          <w:rFonts w:ascii="Times New Roman" w:hAnsi="Times New Roman" w:cs="Times New Roman"/>
          <w:bCs/>
          <w:sz w:val="28"/>
          <w:szCs w:val="28"/>
        </w:rPr>
        <w:t xml:space="preserve"> с учетом конкретных обстоятельств могут применяться следующие меры защиты:</w:t>
      </w:r>
    </w:p>
    <w:p w:rsidR="00E7112F" w:rsidRPr="00E7112F" w:rsidRDefault="00E7112F" w:rsidP="00E7112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12F">
        <w:rPr>
          <w:rFonts w:ascii="Times New Roman" w:hAnsi="Times New Roman" w:cs="Times New Roman"/>
          <w:bCs/>
          <w:sz w:val="28"/>
          <w:szCs w:val="28"/>
        </w:rPr>
        <w:t>1) личная охрана;</w:t>
      </w:r>
    </w:p>
    <w:p w:rsidR="00E7112F" w:rsidRPr="00E7112F" w:rsidRDefault="00E7112F" w:rsidP="00E7112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12F">
        <w:rPr>
          <w:rFonts w:ascii="Times New Roman" w:hAnsi="Times New Roman" w:cs="Times New Roman"/>
          <w:bCs/>
          <w:sz w:val="28"/>
          <w:szCs w:val="28"/>
        </w:rPr>
        <w:t>2) охрана жилища и имущества;</w:t>
      </w:r>
    </w:p>
    <w:p w:rsidR="00E7112F" w:rsidRPr="00E7112F" w:rsidRDefault="00E7112F" w:rsidP="004C7B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12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C7B6C" w:rsidRPr="00E7112F">
        <w:rPr>
          <w:rFonts w:ascii="Times New Roman" w:hAnsi="Times New Roman" w:cs="Times New Roman"/>
          <w:bCs/>
          <w:sz w:val="28"/>
          <w:szCs w:val="28"/>
        </w:rPr>
        <w:t>выдача специальных средств индивидуальной защиты и оповещения об опасности</w:t>
      </w:r>
      <w:r w:rsidR="004C7B6C">
        <w:rPr>
          <w:rFonts w:ascii="Times New Roman" w:hAnsi="Times New Roman" w:cs="Times New Roman"/>
          <w:bCs/>
          <w:sz w:val="28"/>
          <w:szCs w:val="28"/>
        </w:rPr>
        <w:t>;</w:t>
      </w:r>
    </w:p>
    <w:p w:rsidR="004C7B6C" w:rsidRDefault="00E7112F" w:rsidP="00E7112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12F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4C7B6C" w:rsidRPr="00E7112F">
        <w:rPr>
          <w:rFonts w:ascii="Times New Roman" w:hAnsi="Times New Roman" w:cs="Times New Roman"/>
          <w:bCs/>
          <w:sz w:val="28"/>
          <w:szCs w:val="28"/>
        </w:rPr>
        <w:t>временное помещение в безопасное место</w:t>
      </w:r>
      <w:r w:rsidR="004C7B6C">
        <w:rPr>
          <w:rFonts w:ascii="Times New Roman" w:hAnsi="Times New Roman" w:cs="Times New Roman"/>
          <w:bCs/>
          <w:sz w:val="28"/>
          <w:szCs w:val="28"/>
        </w:rPr>
        <w:t>;</w:t>
      </w:r>
    </w:p>
    <w:p w:rsidR="00E7112F" w:rsidRPr="00E7112F" w:rsidRDefault="00E7112F" w:rsidP="00E7112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12F">
        <w:rPr>
          <w:rFonts w:ascii="Times New Roman" w:hAnsi="Times New Roman" w:cs="Times New Roman"/>
          <w:bCs/>
          <w:sz w:val="28"/>
          <w:szCs w:val="28"/>
        </w:rPr>
        <w:t>5) пересел</w:t>
      </w:r>
      <w:r w:rsidR="00806FC8">
        <w:rPr>
          <w:rFonts w:ascii="Times New Roman" w:hAnsi="Times New Roman" w:cs="Times New Roman"/>
          <w:bCs/>
          <w:sz w:val="28"/>
          <w:szCs w:val="28"/>
        </w:rPr>
        <w:t>ение на другое место жительства.</w:t>
      </w:r>
    </w:p>
    <w:p w:rsidR="004C7B6C" w:rsidRDefault="004C7B6C" w:rsidP="004C7B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При установлении данных, свидетельствующих о наличии угрозы посягательства на жизнь, здоровье и имущество защищаемых лиц, с их согласия, специализированными организациями, имеющими право на осуществление деятельности по охране имущества и личности</w:t>
      </w:r>
      <w:r w:rsidR="0070330E">
        <w:rPr>
          <w:rFonts w:ascii="Times New Roman" w:hAnsi="Times New Roman" w:cs="Times New Roman"/>
          <w:sz w:val="28"/>
          <w:szCs w:val="28"/>
        </w:rPr>
        <w:t xml:space="preserve"> (далее - специализированная организация)</w:t>
      </w:r>
      <w:r>
        <w:rPr>
          <w:rFonts w:ascii="Times New Roman" w:hAnsi="Times New Roman" w:cs="Times New Roman"/>
          <w:sz w:val="28"/>
          <w:szCs w:val="28"/>
        </w:rPr>
        <w:t>, осуществляется их личная охрана, охрана жилища и имущества.</w:t>
      </w:r>
    </w:p>
    <w:p w:rsidR="004C7B6C" w:rsidRDefault="004C7B6C" w:rsidP="004C7B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жилище и имущество защищаемых лиц могут быть оборудованы средствами противопожарной и охранной сигнализации, номера их телефонов могут быть заменены.</w:t>
      </w:r>
    </w:p>
    <w:p w:rsidR="004C7B6C" w:rsidRDefault="004C7B6C" w:rsidP="00806F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 учетом степени угрозы для жизни и здоровья защищаемых лиц</w:t>
      </w:r>
      <w:r w:rsidR="0070330E">
        <w:rPr>
          <w:rFonts w:ascii="Times New Roman" w:hAnsi="Times New Roman" w:cs="Times New Roman"/>
          <w:sz w:val="28"/>
          <w:szCs w:val="28"/>
        </w:rPr>
        <w:t xml:space="preserve"> специализированные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30E">
        <w:rPr>
          <w:rFonts w:ascii="Times New Roman" w:hAnsi="Times New Roman" w:cs="Times New Roman"/>
          <w:sz w:val="28"/>
          <w:szCs w:val="28"/>
        </w:rPr>
        <w:t>могут выдавать</w:t>
      </w:r>
      <w:r w:rsidR="00806FC8">
        <w:rPr>
          <w:rFonts w:ascii="Times New Roman" w:hAnsi="Times New Roman" w:cs="Times New Roman"/>
          <w:sz w:val="28"/>
          <w:szCs w:val="28"/>
        </w:rPr>
        <w:t xml:space="preserve"> в установленном действующим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>указанным лицам специальные средства индивидуальной защиты и оповещения об опасности.</w:t>
      </w:r>
    </w:p>
    <w:p w:rsidR="00B86E49" w:rsidRDefault="00806FC8" w:rsidP="00B86E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86E49">
        <w:rPr>
          <w:rFonts w:ascii="Times New Roman" w:hAnsi="Times New Roman" w:cs="Times New Roman"/>
          <w:sz w:val="28"/>
          <w:szCs w:val="28"/>
        </w:rPr>
        <w:t>В случае необходимости защищаемые лица, достигшие совершеннолетия, могут быть с их согласия, а несовершеннолетние - с согласия родителей или лиц, их заменяющих, помещены в места, в которых им будет обеспечена безопасность.</w:t>
      </w:r>
    </w:p>
    <w:p w:rsidR="00B86E49" w:rsidRDefault="00B86E49" w:rsidP="00B86E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заявлению или с согласия защищаемых лиц они могут быть переселены на другое, временное или постоянное, место жительства.</w:t>
      </w:r>
    </w:p>
    <w:p w:rsidR="000B6D98" w:rsidRDefault="000B6D98" w:rsidP="00B86E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D98" w:rsidRPr="00962543" w:rsidRDefault="000B6D98" w:rsidP="00B86E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543">
        <w:rPr>
          <w:rFonts w:ascii="Times New Roman" w:hAnsi="Times New Roman" w:cs="Times New Roman"/>
          <w:b/>
          <w:sz w:val="28"/>
          <w:szCs w:val="28"/>
        </w:rPr>
        <w:t>3. Специализированные организации, обеспечивающие безопасность. Основания и порядок применения мер защиты.</w:t>
      </w:r>
    </w:p>
    <w:p w:rsidR="000B6D98" w:rsidRDefault="000B6D98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Применение и осущест</w:t>
      </w:r>
      <w:r w:rsidR="00B7139D">
        <w:rPr>
          <w:rFonts w:ascii="Times New Roman" w:hAnsi="Times New Roman" w:cs="Times New Roman"/>
          <w:sz w:val="28"/>
          <w:szCs w:val="28"/>
        </w:rPr>
        <w:t>вление мер защиты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организацией, имеющей право оказывать услуги по охране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жизни и здоровья граждан и имущества.</w:t>
      </w:r>
    </w:p>
    <w:p w:rsidR="000B6D98" w:rsidRDefault="000B6D98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Поводом для применения мер защиты в отношении защищаемого лица является заявление лица, указанного в </w:t>
      </w:r>
      <w:r w:rsidR="00457B63">
        <w:rPr>
          <w:rFonts w:ascii="Times New Roman" w:hAnsi="Times New Roman" w:cs="Times New Roman"/>
          <w:sz w:val="28"/>
          <w:szCs w:val="28"/>
        </w:rPr>
        <w:t>п. 1.2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D98" w:rsidRDefault="000B6D98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применения мер безопасности является наличие достаточных данных, свидетельствующих о реальности угрозы безопасности защищаемого лица.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Решение о применении мер безопасности принимается на основании заявления лица, на жизнь, здоровье и имущество которого совершается посягательство в свя</w:t>
      </w:r>
      <w:r w:rsidR="0070330E">
        <w:rPr>
          <w:rFonts w:ascii="Times New Roman" w:hAnsi="Times New Roman" w:cs="Times New Roman"/>
          <w:sz w:val="28"/>
          <w:szCs w:val="28"/>
        </w:rPr>
        <w:t>зи с осуществлением полномочий</w:t>
      </w:r>
      <w:r>
        <w:rPr>
          <w:rFonts w:ascii="Times New Roman" w:hAnsi="Times New Roman" w:cs="Times New Roman"/>
          <w:sz w:val="28"/>
          <w:szCs w:val="28"/>
        </w:rPr>
        <w:t xml:space="preserve"> выборного должностного лица. После регистрации заявления о наличии угрозы безопасности защищаемого лица решение о применении мер защиты или об отказе в применении мер защиты должно быть принято в течение трех дней. В случаях, не терпящих отлагательства, меры безопасности применяются незамедлительно.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решении, о применени</w:t>
      </w:r>
      <w:r w:rsidR="00962543">
        <w:rPr>
          <w:rFonts w:ascii="Times New Roman" w:hAnsi="Times New Roman" w:cs="Times New Roman"/>
          <w:sz w:val="28"/>
          <w:szCs w:val="28"/>
        </w:rPr>
        <w:t>и или неприменении мер защиты, Г</w:t>
      </w:r>
      <w:r>
        <w:rPr>
          <w:rFonts w:ascii="Times New Roman" w:hAnsi="Times New Roman" w:cs="Times New Roman"/>
          <w:sz w:val="28"/>
          <w:szCs w:val="28"/>
        </w:rPr>
        <w:t xml:space="preserve">лавой города </w:t>
      </w:r>
      <w:r w:rsidR="00962543">
        <w:rPr>
          <w:rFonts w:ascii="Times New Roman" w:hAnsi="Times New Roman" w:cs="Times New Roman"/>
          <w:sz w:val="28"/>
          <w:szCs w:val="28"/>
        </w:rPr>
        <w:t xml:space="preserve">(лицом, исполняющим полномочия Главы города) </w:t>
      </w:r>
      <w:r>
        <w:rPr>
          <w:rFonts w:ascii="Times New Roman" w:hAnsi="Times New Roman" w:cs="Times New Roman"/>
          <w:sz w:val="28"/>
          <w:szCs w:val="28"/>
        </w:rPr>
        <w:t xml:space="preserve">выносится распоряжение, содержащее причины, по которым было принято решение применить меры безопасности. </w:t>
      </w:r>
      <w:r w:rsidR="0070330E">
        <w:rPr>
          <w:rFonts w:ascii="Times New Roman" w:hAnsi="Times New Roman" w:cs="Times New Roman"/>
          <w:sz w:val="28"/>
          <w:szCs w:val="28"/>
        </w:rPr>
        <w:t>Специализированная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сообщает защищаемому лицу о применении мер безопасности в отношении указанного лица. При этом защищаемому лицу могут быть даны определенные предписания, соблюдение которых необходимо для его безопасности.</w:t>
      </w:r>
    </w:p>
    <w:p w:rsidR="00457B63" w:rsidRDefault="002D78C6" w:rsidP="00B7139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Применение</w:t>
      </w:r>
      <w:r w:rsidR="00457B63">
        <w:rPr>
          <w:rFonts w:ascii="Times New Roman" w:hAnsi="Times New Roman" w:cs="Times New Roman"/>
          <w:sz w:val="28"/>
          <w:szCs w:val="28"/>
        </w:rPr>
        <w:t xml:space="preserve"> мер безопасности</w:t>
      </w:r>
      <w:r>
        <w:rPr>
          <w:rFonts w:ascii="Times New Roman" w:hAnsi="Times New Roman" w:cs="Times New Roman"/>
          <w:sz w:val="28"/>
          <w:szCs w:val="28"/>
        </w:rPr>
        <w:t>, установленных Порядком, не должно</w:t>
      </w:r>
      <w:r w:rsidR="00457B63">
        <w:rPr>
          <w:rFonts w:ascii="Times New Roman" w:hAnsi="Times New Roman" w:cs="Times New Roman"/>
          <w:sz w:val="28"/>
          <w:szCs w:val="28"/>
        </w:rPr>
        <w:t xml:space="preserve"> ущемлять жилищных, трудовых, пенсионных</w:t>
      </w:r>
      <w:r w:rsidR="00B850D9">
        <w:rPr>
          <w:rFonts w:ascii="Times New Roman" w:hAnsi="Times New Roman" w:cs="Times New Roman"/>
          <w:sz w:val="28"/>
          <w:szCs w:val="28"/>
        </w:rPr>
        <w:t xml:space="preserve"> и иных прав защищаемых </w:t>
      </w:r>
      <w:r w:rsidR="00457B63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Решения </w:t>
      </w:r>
      <w:r w:rsidR="00B7139D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2D78C6">
        <w:rPr>
          <w:rFonts w:ascii="Times New Roman" w:hAnsi="Times New Roman" w:cs="Times New Roman"/>
          <w:sz w:val="28"/>
          <w:szCs w:val="28"/>
        </w:rPr>
        <w:t>принятые в соответствии с ее</w:t>
      </w:r>
      <w:r>
        <w:rPr>
          <w:rFonts w:ascii="Times New Roman" w:hAnsi="Times New Roman" w:cs="Times New Roman"/>
          <w:sz w:val="28"/>
          <w:szCs w:val="28"/>
        </w:rPr>
        <w:t xml:space="preserve"> компетенцией, обязательны для исполнения защищаемыми лицами.</w:t>
      </w:r>
    </w:p>
    <w:p w:rsidR="00457B63" w:rsidRDefault="0096254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457B63">
        <w:rPr>
          <w:rFonts w:ascii="Times New Roman" w:hAnsi="Times New Roman" w:cs="Times New Roman"/>
          <w:sz w:val="28"/>
          <w:szCs w:val="28"/>
        </w:rPr>
        <w:t>Защищаемое лицо, в отношении которого принято решение о применении мер защиты, имеет право: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знать о применяющихся в отношении него мерах защиты;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просить о применении или неприменении в отношении него конкрет</w:t>
      </w:r>
      <w:r w:rsidR="00962543">
        <w:rPr>
          <w:rFonts w:ascii="Times New Roman" w:hAnsi="Times New Roman" w:cs="Times New Roman"/>
          <w:sz w:val="28"/>
          <w:szCs w:val="28"/>
        </w:rPr>
        <w:t>ных мер защиты, перечисленных в п. 2.1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требовать от </w:t>
      </w:r>
      <w:r w:rsidR="00B7139D"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в отношении него, кроме осуществляемых, иных мер защиты, предусмотренн</w:t>
      </w:r>
      <w:r w:rsidR="00A25787">
        <w:rPr>
          <w:rFonts w:ascii="Times New Roman" w:hAnsi="Times New Roman" w:cs="Times New Roman"/>
          <w:sz w:val="28"/>
          <w:szCs w:val="28"/>
        </w:rPr>
        <w:t>ых настоящим Порядком</w:t>
      </w:r>
      <w:r>
        <w:rPr>
          <w:rFonts w:ascii="Times New Roman" w:hAnsi="Times New Roman" w:cs="Times New Roman"/>
          <w:sz w:val="28"/>
          <w:szCs w:val="28"/>
        </w:rPr>
        <w:t>, или отмены каких-либо из осуществляемых мер;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отказаться от применения в отношении него мер защиты.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Защищаемое лицо обязано: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выполнять законные требования </w:t>
      </w:r>
      <w:r w:rsidR="00B7139D"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незамедлительно информировать</w:t>
      </w:r>
      <w:r w:rsidR="00B7139D">
        <w:rPr>
          <w:rFonts w:ascii="Times New Roman" w:hAnsi="Times New Roman" w:cs="Times New Roman"/>
          <w:sz w:val="28"/>
          <w:szCs w:val="28"/>
        </w:rPr>
        <w:t xml:space="preserve"> специализированную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о каждом случае </w:t>
      </w:r>
      <w:r w:rsidR="00B7139D">
        <w:rPr>
          <w:rFonts w:ascii="Times New Roman" w:hAnsi="Times New Roman" w:cs="Times New Roman"/>
          <w:sz w:val="28"/>
          <w:szCs w:val="28"/>
        </w:rPr>
        <w:t>насилия, угрозы, иных</w:t>
      </w:r>
      <w:r w:rsidR="006E3F20">
        <w:rPr>
          <w:rFonts w:ascii="Times New Roman" w:hAnsi="Times New Roman" w:cs="Times New Roman"/>
          <w:sz w:val="28"/>
          <w:szCs w:val="28"/>
        </w:rPr>
        <w:t xml:space="preserve">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него;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бережно обращаться с имуществом, выданным ему указанной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организацией в личное пользование для обеспечения безопасности;</w:t>
      </w:r>
    </w:p>
    <w:p w:rsidR="00457B63" w:rsidRDefault="00457B6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разглашать сведения о принимаемых в отношении него мерах защиты без разрешения </w:t>
      </w:r>
      <w:r w:rsidR="007D270D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>
        <w:rPr>
          <w:rFonts w:ascii="Times New Roman" w:hAnsi="Times New Roman" w:cs="Times New Roman"/>
          <w:sz w:val="28"/>
          <w:szCs w:val="28"/>
        </w:rPr>
        <w:t>орга</w:t>
      </w:r>
      <w:r w:rsidR="007D270D">
        <w:rPr>
          <w:rFonts w:ascii="Times New Roman" w:hAnsi="Times New Roman" w:cs="Times New Roman"/>
          <w:sz w:val="28"/>
          <w:szCs w:val="28"/>
        </w:rPr>
        <w:t>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543" w:rsidRDefault="0096254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При устранении угрозы безопасности защищаемого лица либо в случае возникновения иных оснований для отмены мер защиты выносится соответствующее распоряжение, содержащее причины отмены мер защиты, об отмене мер защиты, которое объявляется лицу, в отношении которого осуществлялись меры защиты.</w:t>
      </w:r>
    </w:p>
    <w:p w:rsidR="00962543" w:rsidRDefault="00962543" w:rsidP="009625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За разглашение защищаемым лицом сведений о применяемых в отношении него мерах безопасности, в случае, если это привело к причинению вреда </w:t>
      </w:r>
      <w:r w:rsidR="007D270D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7D270D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или ее сотрудникам, указанное лицо несет ответственность в соответствии с действующим законодательством.</w:t>
      </w:r>
    </w:p>
    <w:p w:rsidR="001608C7" w:rsidRDefault="001608C7" w:rsidP="001608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08C7" w:rsidSect="008F2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6F" w:rsidRDefault="00524C6F" w:rsidP="008F26C9">
      <w:pPr>
        <w:spacing w:after="0" w:line="240" w:lineRule="auto"/>
      </w:pPr>
      <w:r>
        <w:separator/>
      </w:r>
    </w:p>
  </w:endnote>
  <w:endnote w:type="continuationSeparator" w:id="0">
    <w:p w:rsidR="00524C6F" w:rsidRDefault="00524C6F" w:rsidP="008F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6F" w:rsidRDefault="00524C6F" w:rsidP="008F26C9">
      <w:pPr>
        <w:spacing w:after="0" w:line="240" w:lineRule="auto"/>
      </w:pPr>
      <w:r>
        <w:separator/>
      </w:r>
    </w:p>
  </w:footnote>
  <w:footnote w:type="continuationSeparator" w:id="0">
    <w:p w:rsidR="00524C6F" w:rsidRDefault="00524C6F" w:rsidP="008F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248374"/>
      <w:docPartObj>
        <w:docPartGallery w:val="Page Numbers (Top of Page)"/>
        <w:docPartUnique/>
      </w:docPartObj>
    </w:sdtPr>
    <w:sdtEndPr/>
    <w:sdtContent>
      <w:p w:rsidR="008F26C9" w:rsidRDefault="008F2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24">
          <w:rPr>
            <w:noProof/>
          </w:rPr>
          <w:t>5</w:t>
        </w:r>
        <w:r>
          <w:fldChar w:fldCharType="end"/>
        </w:r>
      </w:p>
    </w:sdtContent>
  </w:sdt>
  <w:p w:rsidR="008F26C9" w:rsidRDefault="008F2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A7D"/>
    <w:multiLevelType w:val="hybridMultilevel"/>
    <w:tmpl w:val="6A92E4BA"/>
    <w:lvl w:ilvl="0" w:tplc="020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30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5B4F"/>
    <w:rsid w:val="0002648F"/>
    <w:rsid w:val="000268E8"/>
    <w:rsid w:val="00026DFB"/>
    <w:rsid w:val="00026ED5"/>
    <w:rsid w:val="0002705B"/>
    <w:rsid w:val="00031016"/>
    <w:rsid w:val="0003196E"/>
    <w:rsid w:val="000329D9"/>
    <w:rsid w:val="0003383E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B6D98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73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C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66D2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5DA7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8C6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8D2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6536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57B63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C7B6C"/>
    <w:rsid w:val="004D0330"/>
    <w:rsid w:val="004D048B"/>
    <w:rsid w:val="004D05E9"/>
    <w:rsid w:val="004D06AC"/>
    <w:rsid w:val="004D06E8"/>
    <w:rsid w:val="004D07A6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1F7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4C6F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15B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3F20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30E"/>
    <w:rsid w:val="0070366B"/>
    <w:rsid w:val="00704816"/>
    <w:rsid w:val="00705C0D"/>
    <w:rsid w:val="00705E6D"/>
    <w:rsid w:val="00705FEA"/>
    <w:rsid w:val="00707BB9"/>
    <w:rsid w:val="007102D7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692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270D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6FC8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716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26C9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543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5AB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5787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2C0F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39D"/>
    <w:rsid w:val="00B71B7A"/>
    <w:rsid w:val="00B7218B"/>
    <w:rsid w:val="00B741F4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50D9"/>
    <w:rsid w:val="00B86E4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432C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1FC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1EB5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112F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4D7A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C7D24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5911"/>
    <w:rsid w:val="00FB6B79"/>
    <w:rsid w:val="00FB6BC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6C9"/>
  </w:style>
  <w:style w:type="paragraph" w:styleId="a6">
    <w:name w:val="footer"/>
    <w:basedOn w:val="a"/>
    <w:link w:val="a7"/>
    <w:uiPriority w:val="99"/>
    <w:unhideWhenUsed/>
    <w:rsid w:val="008F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6C9"/>
  </w:style>
  <w:style w:type="paragraph" w:styleId="a8">
    <w:name w:val="Balloon Text"/>
    <w:basedOn w:val="a"/>
    <w:link w:val="a9"/>
    <w:uiPriority w:val="99"/>
    <w:semiHidden/>
    <w:unhideWhenUsed/>
    <w:rsid w:val="0016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6C9"/>
  </w:style>
  <w:style w:type="paragraph" w:styleId="a6">
    <w:name w:val="footer"/>
    <w:basedOn w:val="a"/>
    <w:link w:val="a7"/>
    <w:uiPriority w:val="99"/>
    <w:unhideWhenUsed/>
    <w:rsid w:val="008F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6C9"/>
  </w:style>
  <w:style w:type="paragraph" w:styleId="a8">
    <w:name w:val="Balloon Text"/>
    <w:basedOn w:val="a"/>
    <w:link w:val="a9"/>
    <w:uiPriority w:val="99"/>
    <w:semiHidden/>
    <w:unhideWhenUsed/>
    <w:rsid w:val="0016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cp:lastPrinted>2014-09-01T09:29:00Z</cp:lastPrinted>
  <dcterms:created xsi:type="dcterms:W3CDTF">2014-08-27T10:26:00Z</dcterms:created>
  <dcterms:modified xsi:type="dcterms:W3CDTF">2014-09-29T06:17:00Z</dcterms:modified>
</cp:coreProperties>
</file>